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73" w:rsidRDefault="00EC7673" w:rsidP="001F2D9F">
      <w:pPr>
        <w:rPr>
          <w:sz w:val="28"/>
        </w:rPr>
      </w:pPr>
    </w:p>
    <w:p w:rsidR="00EC7673" w:rsidRDefault="00EC7673" w:rsidP="001F2D9F">
      <w:pPr>
        <w:rPr>
          <w:sz w:val="28"/>
        </w:rPr>
      </w:pPr>
    </w:p>
    <w:p w:rsidR="00EC7673" w:rsidRDefault="00EC7673" w:rsidP="001F2D9F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1F2D9F" w:rsidRPr="00D8263A">
        <w:tc>
          <w:tcPr>
            <w:tcW w:w="4643" w:type="dxa"/>
          </w:tcPr>
          <w:p w:rsidR="001F2D9F" w:rsidRPr="00A12B69" w:rsidRDefault="001F2D9F" w:rsidP="00312D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F2D9F" w:rsidRPr="00D8263A" w:rsidRDefault="001F2D9F" w:rsidP="00312D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D8263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</w:tc>
      </w:tr>
      <w:tr w:rsidR="001F2D9F" w:rsidRPr="00D8263A">
        <w:tc>
          <w:tcPr>
            <w:tcW w:w="4643" w:type="dxa"/>
          </w:tcPr>
          <w:p w:rsidR="001F2D9F" w:rsidRPr="00A12B69" w:rsidRDefault="001F2D9F" w:rsidP="00EC7673">
            <w:pPr>
              <w:pStyle w:val="ConsPlusTitle"/>
              <w:widowControl/>
              <w:ind w:left="180" w:hanging="1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1F2D9F" w:rsidRPr="00D8263A" w:rsidRDefault="001F2D9F" w:rsidP="00312D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6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Приказом директора ГУ «ЦСОГПВИИ Вачского района»   </w:t>
            </w:r>
          </w:p>
          <w:p w:rsidR="001F2D9F" w:rsidRPr="00D8263A" w:rsidRDefault="001F2D9F" w:rsidP="00312D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F00C8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 27</w:t>
            </w:r>
            <w:r w:rsidRPr="00A3799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февраля  2010</w:t>
            </w:r>
            <w:r w:rsidRPr="00A3799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г</w:t>
            </w:r>
            <w:r w:rsidRPr="00D826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D8263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00C8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41</w:t>
            </w:r>
            <w:r w:rsidRPr="00061B4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</w:t>
            </w:r>
            <w:r w:rsidRPr="00A3799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D826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</w:tbl>
    <w:p w:rsidR="00EC7673" w:rsidRDefault="00EC7673" w:rsidP="00EC7673">
      <w:pPr>
        <w:jc w:val="center"/>
        <w:rPr>
          <w:sz w:val="28"/>
          <w:szCs w:val="28"/>
        </w:rPr>
      </w:pPr>
    </w:p>
    <w:p w:rsidR="00EC7673" w:rsidRPr="00EC7673" w:rsidRDefault="00EC7673" w:rsidP="00EC7673">
      <w:pPr>
        <w:jc w:val="center"/>
        <w:rPr>
          <w:b/>
          <w:sz w:val="28"/>
          <w:szCs w:val="28"/>
        </w:rPr>
      </w:pPr>
      <w:r w:rsidRPr="00EC7673">
        <w:rPr>
          <w:b/>
          <w:sz w:val="28"/>
          <w:szCs w:val="28"/>
        </w:rPr>
        <w:t>ПОЛОЖЕНИЕ</w:t>
      </w:r>
    </w:p>
    <w:p w:rsidR="001F2D9F" w:rsidRPr="00EC7673" w:rsidRDefault="00EC7673" w:rsidP="00EC7673">
      <w:pPr>
        <w:jc w:val="center"/>
        <w:rPr>
          <w:b/>
          <w:sz w:val="28"/>
          <w:szCs w:val="28"/>
        </w:rPr>
      </w:pPr>
      <w:r w:rsidRPr="00EC7673">
        <w:rPr>
          <w:b/>
          <w:sz w:val="28"/>
          <w:szCs w:val="28"/>
        </w:rPr>
        <w:t>о деятельности  телефонной справочной службы «Единый социальный телефон» (далее – Служба).</w:t>
      </w:r>
    </w:p>
    <w:p w:rsidR="00EC7673" w:rsidRDefault="00EC7673">
      <w:pPr>
        <w:rPr>
          <w:b/>
          <w:sz w:val="28"/>
          <w:szCs w:val="28"/>
        </w:rPr>
      </w:pPr>
    </w:p>
    <w:p w:rsidR="00EC7673" w:rsidRDefault="00EC7673">
      <w:pPr>
        <w:rPr>
          <w:b/>
          <w:sz w:val="28"/>
          <w:szCs w:val="28"/>
        </w:rPr>
      </w:pPr>
    </w:p>
    <w:p w:rsidR="00EC7673" w:rsidRDefault="00EC7673" w:rsidP="00EC767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EC7673" w:rsidRDefault="00EC7673" w:rsidP="00FA4A9D">
      <w:pPr>
        <w:ind w:left="360"/>
        <w:rPr>
          <w:b/>
          <w:sz w:val="28"/>
          <w:szCs w:val="28"/>
        </w:rPr>
      </w:pPr>
    </w:p>
    <w:p w:rsidR="00EC7673" w:rsidRDefault="00FA4A9D" w:rsidP="00FA4A9D">
      <w:pPr>
        <w:rPr>
          <w:sz w:val="28"/>
          <w:szCs w:val="28"/>
        </w:rPr>
      </w:pPr>
      <w:r>
        <w:rPr>
          <w:sz w:val="28"/>
          <w:szCs w:val="28"/>
        </w:rPr>
        <w:t>1.1. Телефонная справочная служба «Единый социальный телефон» создана на основании приказа   министерства социальной политики Нижегородской области от 25.02.2010 года № 75 «Об организации телефонной справочной службы «Единый социальный телефон».</w:t>
      </w:r>
    </w:p>
    <w:p w:rsidR="00FA4A9D" w:rsidRDefault="00FA4A9D" w:rsidP="00FA4A9D">
      <w:pPr>
        <w:rPr>
          <w:sz w:val="28"/>
          <w:szCs w:val="28"/>
        </w:rPr>
      </w:pPr>
      <w:r>
        <w:rPr>
          <w:sz w:val="28"/>
          <w:szCs w:val="28"/>
        </w:rPr>
        <w:t xml:space="preserve">1.2. Служба создана  </w:t>
      </w:r>
      <w:r w:rsidR="003F6BED">
        <w:rPr>
          <w:sz w:val="28"/>
          <w:szCs w:val="28"/>
        </w:rPr>
        <w:t xml:space="preserve"> в  </w:t>
      </w:r>
      <w:r>
        <w:rPr>
          <w:sz w:val="28"/>
          <w:szCs w:val="28"/>
        </w:rPr>
        <w:t>отделени</w:t>
      </w:r>
      <w:r w:rsidR="003F6B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срочного социального обслуживания ГУ «ЦСОГПВИИ Вачского района» в рамках действующего штатного расписания и выделенного фонда оплаты труда.</w:t>
      </w:r>
    </w:p>
    <w:p w:rsidR="00FA4A9D" w:rsidRDefault="00FA4A9D" w:rsidP="00FA4A9D">
      <w:pPr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 Служба руководствуется статьей 72 </w:t>
      </w:r>
      <w:r w:rsidR="00794EF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76 Конституции Российской Федерации, нормами Федерального закона от 2 мая 2006 года №59-ФЗ « </w:t>
      </w:r>
      <w:r w:rsidR="00794EF2">
        <w:rPr>
          <w:sz w:val="28"/>
          <w:szCs w:val="28"/>
        </w:rPr>
        <w:t xml:space="preserve">О порядке рассмотрения обращений граждан Российской Федерации», </w:t>
      </w:r>
      <w:r>
        <w:rPr>
          <w:sz w:val="28"/>
          <w:szCs w:val="28"/>
        </w:rPr>
        <w:t xml:space="preserve"> </w:t>
      </w:r>
      <w:r w:rsidR="00794EF2">
        <w:rPr>
          <w:sz w:val="28"/>
          <w:szCs w:val="28"/>
        </w:rPr>
        <w:t xml:space="preserve">Законом Нижегородской области от 7 сентября 2007 года № 124- </w:t>
      </w:r>
      <w:proofErr w:type="gramStart"/>
      <w:r w:rsidR="00794EF2">
        <w:rPr>
          <w:sz w:val="28"/>
          <w:szCs w:val="28"/>
        </w:rPr>
        <w:t>З</w:t>
      </w:r>
      <w:proofErr w:type="gramEnd"/>
      <w:r w:rsidR="00794EF2">
        <w:rPr>
          <w:sz w:val="28"/>
          <w:szCs w:val="28"/>
        </w:rPr>
        <w:t xml:space="preserve"> «О дополнительных гарантиях права  граждан на обращение в Нижегородской области» и иными правовыми актами.</w:t>
      </w:r>
    </w:p>
    <w:p w:rsidR="00794EF2" w:rsidRDefault="00794EF2" w:rsidP="00FA4A9D">
      <w:pPr>
        <w:rPr>
          <w:sz w:val="28"/>
          <w:szCs w:val="28"/>
        </w:rPr>
      </w:pPr>
    </w:p>
    <w:p w:rsidR="00794EF2" w:rsidRDefault="00794EF2" w:rsidP="00794EF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94EF2">
        <w:rPr>
          <w:b/>
          <w:sz w:val="28"/>
          <w:szCs w:val="28"/>
        </w:rPr>
        <w:t>Цель работы Службы.</w:t>
      </w:r>
    </w:p>
    <w:p w:rsidR="00794EF2" w:rsidRDefault="00794EF2" w:rsidP="00794EF2">
      <w:pPr>
        <w:jc w:val="center"/>
        <w:rPr>
          <w:b/>
          <w:sz w:val="28"/>
          <w:szCs w:val="28"/>
        </w:rPr>
      </w:pPr>
    </w:p>
    <w:p w:rsidR="00794EF2" w:rsidRDefault="00794EF2" w:rsidP="003F6BED">
      <w:pPr>
        <w:numPr>
          <w:ilvl w:val="1"/>
          <w:numId w:val="1"/>
        </w:num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Главной целью </w:t>
      </w:r>
      <w:r w:rsidR="003F6BED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Службы является:</w:t>
      </w:r>
    </w:p>
    <w:p w:rsidR="00794EF2" w:rsidRDefault="00794EF2" w:rsidP="00794E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 обеспечение информацией населения Вачского района о порядке предоставления гражданам мер социальной поддержки, социального обслуживания и государственной помощи;</w:t>
      </w:r>
    </w:p>
    <w:p w:rsidR="00794EF2" w:rsidRDefault="00794EF2" w:rsidP="00794E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 регулярный анализ поступивших обращений граждан и принятие по результатам анализа управленческих решений.</w:t>
      </w:r>
    </w:p>
    <w:p w:rsidR="00794EF2" w:rsidRDefault="00794EF2" w:rsidP="00794EF2">
      <w:pPr>
        <w:ind w:left="360"/>
        <w:rPr>
          <w:sz w:val="28"/>
          <w:szCs w:val="28"/>
        </w:rPr>
      </w:pPr>
    </w:p>
    <w:p w:rsidR="00794EF2" w:rsidRPr="00794EF2" w:rsidRDefault="00794EF2" w:rsidP="00794EF2">
      <w:pPr>
        <w:ind w:left="360"/>
        <w:jc w:val="center"/>
        <w:rPr>
          <w:b/>
          <w:sz w:val="28"/>
          <w:szCs w:val="28"/>
        </w:rPr>
      </w:pPr>
      <w:r w:rsidRPr="00794EF2">
        <w:rPr>
          <w:b/>
          <w:sz w:val="28"/>
          <w:szCs w:val="28"/>
        </w:rPr>
        <w:t>3. Основные задачи службы.</w:t>
      </w:r>
    </w:p>
    <w:p w:rsidR="00794EF2" w:rsidRDefault="00794EF2" w:rsidP="00FA4A9D">
      <w:pPr>
        <w:rPr>
          <w:sz w:val="28"/>
          <w:szCs w:val="28"/>
        </w:rPr>
      </w:pPr>
    </w:p>
    <w:p w:rsidR="00794EF2" w:rsidRDefault="00794EF2" w:rsidP="00FA4A9D">
      <w:pPr>
        <w:rPr>
          <w:sz w:val="28"/>
          <w:szCs w:val="28"/>
        </w:rPr>
      </w:pPr>
      <w:r>
        <w:rPr>
          <w:sz w:val="28"/>
          <w:szCs w:val="28"/>
        </w:rPr>
        <w:t>3.1. Основными задачами Службы являются:</w:t>
      </w:r>
    </w:p>
    <w:p w:rsidR="00794EF2" w:rsidRDefault="00794EF2" w:rsidP="00FA4A9D">
      <w:pPr>
        <w:rPr>
          <w:sz w:val="28"/>
          <w:szCs w:val="28"/>
        </w:rPr>
      </w:pPr>
      <w:r>
        <w:rPr>
          <w:sz w:val="28"/>
          <w:szCs w:val="28"/>
        </w:rPr>
        <w:t xml:space="preserve">      - оказание бесплатной квалифицированной консультативной помощи по вопросам предоставления  мер социальной поддержки населения, социального обслуживания и государственной социальной помощи;</w:t>
      </w:r>
    </w:p>
    <w:p w:rsidR="003F6BED" w:rsidRDefault="00794EF2" w:rsidP="00FA4A9D">
      <w:pPr>
        <w:rPr>
          <w:sz w:val="28"/>
          <w:szCs w:val="28"/>
        </w:rPr>
      </w:pPr>
      <w:r>
        <w:rPr>
          <w:sz w:val="28"/>
          <w:szCs w:val="28"/>
        </w:rPr>
        <w:t xml:space="preserve">     - повышение уровня информированности населения в части</w:t>
      </w:r>
      <w:r w:rsidR="003F6BED">
        <w:rPr>
          <w:sz w:val="28"/>
          <w:szCs w:val="28"/>
        </w:rPr>
        <w:t xml:space="preserve"> обеспечения прав и гарантий отдельным категориям граждан в соответствии с действующим законодательством;</w:t>
      </w:r>
    </w:p>
    <w:p w:rsidR="00794EF2" w:rsidRDefault="003F6BED" w:rsidP="00FA4A9D">
      <w:pPr>
        <w:rPr>
          <w:sz w:val="28"/>
          <w:szCs w:val="28"/>
        </w:rPr>
      </w:pPr>
      <w:r>
        <w:rPr>
          <w:sz w:val="28"/>
          <w:szCs w:val="28"/>
        </w:rPr>
        <w:t xml:space="preserve">      - обеспечение доступности получения</w:t>
      </w:r>
      <w:r w:rsidR="00794EF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гражданам о правах и предоставляемых услугах и мерах социальной поддержки.</w:t>
      </w:r>
    </w:p>
    <w:p w:rsidR="003F6BED" w:rsidRDefault="003F6BED" w:rsidP="00FA4A9D">
      <w:pPr>
        <w:rPr>
          <w:sz w:val="28"/>
          <w:szCs w:val="28"/>
        </w:rPr>
      </w:pPr>
    </w:p>
    <w:p w:rsidR="003F6BED" w:rsidRPr="003F6BED" w:rsidRDefault="003F6BED" w:rsidP="003F6BE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F6BED">
        <w:rPr>
          <w:b/>
          <w:sz w:val="28"/>
          <w:szCs w:val="28"/>
        </w:rPr>
        <w:lastRenderedPageBreak/>
        <w:t>Организация деятельности Службы.</w:t>
      </w:r>
    </w:p>
    <w:p w:rsidR="003F6BED" w:rsidRDefault="003F6BED" w:rsidP="003F6BED">
      <w:pPr>
        <w:ind w:firstLine="708"/>
        <w:jc w:val="center"/>
        <w:rPr>
          <w:sz w:val="28"/>
          <w:szCs w:val="28"/>
        </w:rPr>
      </w:pPr>
    </w:p>
    <w:p w:rsidR="003F6BED" w:rsidRDefault="003F6BED" w:rsidP="003F6BED">
      <w:pPr>
        <w:numPr>
          <w:ilvl w:val="1"/>
          <w:numId w:val="2"/>
        </w:numPr>
        <w:tabs>
          <w:tab w:val="num" w:pos="1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деятельности Службы является  </w:t>
      </w:r>
      <w:proofErr w:type="gramStart"/>
      <w:r>
        <w:rPr>
          <w:sz w:val="28"/>
          <w:szCs w:val="28"/>
        </w:rPr>
        <w:t>заведующая отделения</w:t>
      </w:r>
      <w:proofErr w:type="gramEnd"/>
      <w:r>
        <w:rPr>
          <w:sz w:val="28"/>
          <w:szCs w:val="28"/>
        </w:rPr>
        <w:t xml:space="preserve"> срочного социального обслуживания ГУ «ЦСОГПВИИ Вачского района».</w:t>
      </w:r>
    </w:p>
    <w:p w:rsidR="003F6BED" w:rsidRDefault="003F6BED" w:rsidP="003F6BED">
      <w:pPr>
        <w:numPr>
          <w:ilvl w:val="1"/>
          <w:numId w:val="2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Организация работы Службы строится на основаниях интеллектуальной базы  типовых ответов.</w:t>
      </w:r>
    </w:p>
    <w:p w:rsidR="003F6BED" w:rsidRDefault="003F6BED" w:rsidP="003F6BED">
      <w:pPr>
        <w:numPr>
          <w:ilvl w:val="1"/>
          <w:numId w:val="2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Порядок предоставления информации гражданам по телефону</w:t>
      </w:r>
      <w:r w:rsidR="00171F3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в точном соответствии с методическими указаниями по организации Службы.</w:t>
      </w:r>
    </w:p>
    <w:p w:rsidR="003F6BED" w:rsidRDefault="003F6BED" w:rsidP="003F6BED">
      <w:pPr>
        <w:numPr>
          <w:ilvl w:val="1"/>
          <w:numId w:val="2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Режим работы Службы организуется в рамках режима работы Учреждения.</w:t>
      </w:r>
    </w:p>
    <w:p w:rsidR="003F6BED" w:rsidRDefault="003F6BED" w:rsidP="003F6BED">
      <w:pPr>
        <w:numPr>
          <w:ilvl w:val="1"/>
          <w:numId w:val="2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Осуществление анализа обращений граждан и его предоставление</w:t>
      </w:r>
      <w:r w:rsidR="00171F3E">
        <w:rPr>
          <w:sz w:val="28"/>
          <w:szCs w:val="28"/>
        </w:rPr>
        <w:t xml:space="preserve">  директору Учреждения для принятия управленческого  решения.</w:t>
      </w:r>
    </w:p>
    <w:p w:rsidR="00FA4A9D" w:rsidRDefault="00FA4A9D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p w:rsidR="00E20702" w:rsidRDefault="00E20702" w:rsidP="00FA4A9D">
      <w:pPr>
        <w:ind w:firstLine="540"/>
        <w:rPr>
          <w:sz w:val="28"/>
          <w:szCs w:val="28"/>
        </w:rPr>
      </w:pPr>
    </w:p>
    <w:sectPr w:rsidR="00E20702" w:rsidSect="00F77C03">
      <w:pgSz w:w="11906" w:h="16838"/>
      <w:pgMar w:top="18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4CC"/>
    <w:multiLevelType w:val="hybridMultilevel"/>
    <w:tmpl w:val="E0163D7C"/>
    <w:lvl w:ilvl="0" w:tplc="49FEF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836BE">
      <w:numFmt w:val="none"/>
      <w:lvlText w:val=""/>
      <w:lvlJc w:val="left"/>
      <w:pPr>
        <w:tabs>
          <w:tab w:val="num" w:pos="360"/>
        </w:tabs>
      </w:pPr>
    </w:lvl>
    <w:lvl w:ilvl="2" w:tplc="8D56AAF6">
      <w:numFmt w:val="none"/>
      <w:lvlText w:val=""/>
      <w:lvlJc w:val="left"/>
      <w:pPr>
        <w:tabs>
          <w:tab w:val="num" w:pos="360"/>
        </w:tabs>
      </w:pPr>
    </w:lvl>
    <w:lvl w:ilvl="3" w:tplc="1B922EB6">
      <w:numFmt w:val="none"/>
      <w:lvlText w:val=""/>
      <w:lvlJc w:val="left"/>
      <w:pPr>
        <w:tabs>
          <w:tab w:val="num" w:pos="360"/>
        </w:tabs>
      </w:pPr>
    </w:lvl>
    <w:lvl w:ilvl="4" w:tplc="621E6CE8">
      <w:numFmt w:val="none"/>
      <w:lvlText w:val=""/>
      <w:lvlJc w:val="left"/>
      <w:pPr>
        <w:tabs>
          <w:tab w:val="num" w:pos="360"/>
        </w:tabs>
      </w:pPr>
    </w:lvl>
    <w:lvl w:ilvl="5" w:tplc="6564225C">
      <w:numFmt w:val="none"/>
      <w:lvlText w:val=""/>
      <w:lvlJc w:val="left"/>
      <w:pPr>
        <w:tabs>
          <w:tab w:val="num" w:pos="360"/>
        </w:tabs>
      </w:pPr>
    </w:lvl>
    <w:lvl w:ilvl="6" w:tplc="76EE1966">
      <w:numFmt w:val="none"/>
      <w:lvlText w:val=""/>
      <w:lvlJc w:val="left"/>
      <w:pPr>
        <w:tabs>
          <w:tab w:val="num" w:pos="360"/>
        </w:tabs>
      </w:pPr>
    </w:lvl>
    <w:lvl w:ilvl="7" w:tplc="A16E7EF8">
      <w:numFmt w:val="none"/>
      <w:lvlText w:val=""/>
      <w:lvlJc w:val="left"/>
      <w:pPr>
        <w:tabs>
          <w:tab w:val="num" w:pos="360"/>
        </w:tabs>
      </w:pPr>
    </w:lvl>
    <w:lvl w:ilvl="8" w:tplc="8DB289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4A664E"/>
    <w:multiLevelType w:val="hybridMultilevel"/>
    <w:tmpl w:val="7026FF3E"/>
    <w:lvl w:ilvl="0" w:tplc="86E696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C1CAE">
      <w:numFmt w:val="none"/>
      <w:lvlText w:val=""/>
      <w:lvlJc w:val="left"/>
      <w:pPr>
        <w:tabs>
          <w:tab w:val="num" w:pos="360"/>
        </w:tabs>
      </w:pPr>
    </w:lvl>
    <w:lvl w:ilvl="2" w:tplc="7FD0D562">
      <w:numFmt w:val="none"/>
      <w:lvlText w:val=""/>
      <w:lvlJc w:val="left"/>
      <w:pPr>
        <w:tabs>
          <w:tab w:val="num" w:pos="360"/>
        </w:tabs>
      </w:pPr>
    </w:lvl>
    <w:lvl w:ilvl="3" w:tplc="A18E3AC8">
      <w:numFmt w:val="none"/>
      <w:lvlText w:val=""/>
      <w:lvlJc w:val="left"/>
      <w:pPr>
        <w:tabs>
          <w:tab w:val="num" w:pos="360"/>
        </w:tabs>
      </w:pPr>
    </w:lvl>
    <w:lvl w:ilvl="4" w:tplc="6302B56A">
      <w:numFmt w:val="none"/>
      <w:lvlText w:val=""/>
      <w:lvlJc w:val="left"/>
      <w:pPr>
        <w:tabs>
          <w:tab w:val="num" w:pos="360"/>
        </w:tabs>
      </w:pPr>
    </w:lvl>
    <w:lvl w:ilvl="5" w:tplc="309ACC6C">
      <w:numFmt w:val="none"/>
      <w:lvlText w:val=""/>
      <w:lvlJc w:val="left"/>
      <w:pPr>
        <w:tabs>
          <w:tab w:val="num" w:pos="360"/>
        </w:tabs>
      </w:pPr>
    </w:lvl>
    <w:lvl w:ilvl="6" w:tplc="FD58D7CA">
      <w:numFmt w:val="none"/>
      <w:lvlText w:val=""/>
      <w:lvlJc w:val="left"/>
      <w:pPr>
        <w:tabs>
          <w:tab w:val="num" w:pos="360"/>
        </w:tabs>
      </w:pPr>
    </w:lvl>
    <w:lvl w:ilvl="7" w:tplc="DE7CD6D2">
      <w:numFmt w:val="none"/>
      <w:lvlText w:val=""/>
      <w:lvlJc w:val="left"/>
      <w:pPr>
        <w:tabs>
          <w:tab w:val="num" w:pos="360"/>
        </w:tabs>
      </w:pPr>
    </w:lvl>
    <w:lvl w:ilvl="8" w:tplc="D05AB6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6B1D46"/>
    <w:rsid w:val="0000081D"/>
    <w:rsid w:val="00010784"/>
    <w:rsid w:val="00171F3E"/>
    <w:rsid w:val="001F2D9F"/>
    <w:rsid w:val="002D376E"/>
    <w:rsid w:val="00312D57"/>
    <w:rsid w:val="003665F8"/>
    <w:rsid w:val="003F6BED"/>
    <w:rsid w:val="00472BD9"/>
    <w:rsid w:val="004B2B62"/>
    <w:rsid w:val="0052035D"/>
    <w:rsid w:val="00544817"/>
    <w:rsid w:val="00573BE2"/>
    <w:rsid w:val="005B6404"/>
    <w:rsid w:val="006154C4"/>
    <w:rsid w:val="006B1D46"/>
    <w:rsid w:val="00794EF2"/>
    <w:rsid w:val="00894FF2"/>
    <w:rsid w:val="00A64A9E"/>
    <w:rsid w:val="00E20702"/>
    <w:rsid w:val="00EB61F5"/>
    <w:rsid w:val="00EC7673"/>
    <w:rsid w:val="00F00C8D"/>
    <w:rsid w:val="00F77C03"/>
    <w:rsid w:val="00FA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D46"/>
  </w:style>
  <w:style w:type="paragraph" w:styleId="1">
    <w:name w:val="heading 1"/>
    <w:basedOn w:val="a"/>
    <w:next w:val="a"/>
    <w:qFormat/>
    <w:rsid w:val="006B1D46"/>
    <w:pPr>
      <w:keepNext/>
      <w:outlineLvl w:val="0"/>
    </w:pPr>
    <w:rPr>
      <w:sz w:val="4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Salutation"/>
    <w:basedOn w:val="a"/>
    <w:next w:val="a"/>
    <w:rsid w:val="006B1D46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table" w:styleId="a5">
    <w:name w:val="Table Grid"/>
    <w:basedOn w:val="a2"/>
    <w:rsid w:val="006B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1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6B1D46"/>
    <w:pPr>
      <w:tabs>
        <w:tab w:val="left" w:pos="6560"/>
      </w:tabs>
      <w:suppressAutoHyphens/>
      <w:autoSpaceDE w:val="0"/>
      <w:autoSpaceDN w:val="0"/>
      <w:adjustRightInd w:val="0"/>
      <w:spacing w:before="222" w:after="222"/>
    </w:pPr>
    <w:rPr>
      <w:sz w:val="28"/>
    </w:rPr>
  </w:style>
  <w:style w:type="paragraph" w:customStyle="1" w:styleId="a1">
    <w:name w:val="Знак Знак Знак"/>
    <w:basedOn w:val="a"/>
    <w:link w:val="a0"/>
    <w:rsid w:val="006B1D4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admin</cp:lastModifiedBy>
  <cp:revision>2</cp:revision>
  <cp:lastPrinted>2010-02-27T12:47:00Z</cp:lastPrinted>
  <dcterms:created xsi:type="dcterms:W3CDTF">2016-06-14T08:17:00Z</dcterms:created>
  <dcterms:modified xsi:type="dcterms:W3CDTF">2016-06-14T08:17:00Z</dcterms:modified>
</cp:coreProperties>
</file>